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6C09" w14:textId="77777777" w:rsidR="00230AA8" w:rsidRPr="00230AA8" w:rsidRDefault="00230AA8" w:rsidP="00230AA8">
      <w:pPr>
        <w:jc w:val="both"/>
        <w:rPr>
          <w:rFonts w:ascii="Arial" w:hAnsi="Arial" w:cs="Arial"/>
          <w:b/>
          <w:bCs/>
        </w:rPr>
      </w:pPr>
      <w:r w:rsidRPr="00230AA8">
        <w:rPr>
          <w:rFonts w:ascii="Arial" w:hAnsi="Arial" w:cs="Arial"/>
          <w:b/>
          <w:bCs/>
        </w:rPr>
        <w:t xml:space="preserve">Title: </w:t>
      </w:r>
    </w:p>
    <w:p w14:paraId="4105F404" w14:textId="004CE901" w:rsidR="00865895" w:rsidRPr="00230AA8" w:rsidRDefault="00230AA8" w:rsidP="00230AA8">
      <w:pPr>
        <w:jc w:val="both"/>
        <w:rPr>
          <w:rFonts w:ascii="Arial" w:hAnsi="Arial" w:cs="Arial"/>
        </w:rPr>
      </w:pPr>
      <w:r w:rsidRPr="00230AA8">
        <w:rPr>
          <w:rFonts w:ascii="Arial" w:hAnsi="Arial" w:cs="Arial"/>
        </w:rPr>
        <w:t xml:space="preserve">Small-form-factor switching-mode DC-DC converter design </w:t>
      </w:r>
    </w:p>
    <w:p w14:paraId="69CF8D18" w14:textId="77777777" w:rsidR="00865895" w:rsidRPr="00230AA8" w:rsidRDefault="00865895" w:rsidP="00230AA8">
      <w:pPr>
        <w:jc w:val="both"/>
        <w:rPr>
          <w:rFonts w:ascii="Arial" w:hAnsi="Arial" w:cs="Arial"/>
        </w:rPr>
      </w:pPr>
    </w:p>
    <w:p w14:paraId="4DA71A83" w14:textId="47628E12" w:rsidR="00230AA8" w:rsidRPr="00230AA8" w:rsidRDefault="00230AA8" w:rsidP="00230AA8">
      <w:pPr>
        <w:jc w:val="both"/>
        <w:rPr>
          <w:rFonts w:ascii="Arial" w:hAnsi="Arial" w:cs="Arial"/>
          <w:b/>
          <w:bCs/>
        </w:rPr>
      </w:pPr>
      <w:r w:rsidRPr="00230AA8">
        <w:rPr>
          <w:rFonts w:ascii="Arial" w:hAnsi="Arial" w:cs="Arial"/>
          <w:b/>
          <w:bCs/>
        </w:rPr>
        <w:t>Abstract:</w:t>
      </w:r>
    </w:p>
    <w:p w14:paraId="644710E9" w14:textId="5DE7CD06" w:rsidR="00865895" w:rsidRPr="00230AA8" w:rsidRDefault="00865895" w:rsidP="00230AA8">
      <w:pPr>
        <w:jc w:val="both"/>
        <w:rPr>
          <w:rFonts w:ascii="Arial" w:hAnsi="Arial" w:cs="Arial"/>
        </w:rPr>
      </w:pPr>
      <w:r w:rsidRPr="00230AA8">
        <w:rPr>
          <w:rFonts w:ascii="Arial" w:hAnsi="Arial" w:cs="Arial"/>
        </w:rPr>
        <w:t>Power management integrated circuits (PMICs) are essential in modern electronic devices, providing stable voltages and efficient energy to various system components. However, miniaturizing or integrating PMICs into</w:t>
      </w:r>
      <w:r w:rsidR="00C27A10">
        <w:rPr>
          <w:rFonts w:ascii="Arial" w:hAnsi="Arial" w:cs="Arial"/>
        </w:rPr>
        <w:t xml:space="preserve"> </w:t>
      </w:r>
      <w:r w:rsidRPr="00230AA8">
        <w:rPr>
          <w:rFonts w:ascii="Arial" w:hAnsi="Arial" w:cs="Arial"/>
        </w:rPr>
        <w:t>chip or</w:t>
      </w:r>
      <w:r w:rsidR="00C27A10">
        <w:rPr>
          <w:rFonts w:ascii="Arial" w:hAnsi="Arial" w:cs="Arial"/>
        </w:rPr>
        <w:t xml:space="preserve"> inside </w:t>
      </w:r>
      <w:r w:rsidRPr="00230AA8">
        <w:rPr>
          <w:rFonts w:ascii="Arial" w:hAnsi="Arial" w:cs="Arial"/>
        </w:rPr>
        <w:t>package presents significant challenges. Switching mode DC-DC converters play a crucial role in converting unregulated battery power into stable, well-regulated voltages, offering high current capacity and power efficiency. These converters are widely used to power high energy-demanding</w:t>
      </w:r>
      <w:r w:rsidR="00566764" w:rsidRPr="00230AA8">
        <w:rPr>
          <w:rFonts w:ascii="Arial" w:hAnsi="Arial" w:cs="Arial"/>
        </w:rPr>
        <w:t xml:space="preserve"> building block</w:t>
      </w:r>
      <w:r w:rsidRPr="00230AA8">
        <w:rPr>
          <w:rFonts w:ascii="Arial" w:hAnsi="Arial" w:cs="Arial"/>
        </w:rPr>
        <w:t>s, particularly digital circuits such as application processors, digital signal processors, etc. This presentation will explore the design of compact switching-mode DC-DC converters, especially focusing on multi-phase buck converters and single-inductor multiple-output (SIMO) buck converters, with fast transient response, high power efficiency, and large current capacity.</w:t>
      </w:r>
    </w:p>
    <w:p w14:paraId="5F158079" w14:textId="586C653D" w:rsidR="00865895" w:rsidRDefault="00865895" w:rsidP="002D497B"/>
    <w:sectPr w:rsidR="0086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9"/>
    <w:rsid w:val="00071776"/>
    <w:rsid w:val="00171335"/>
    <w:rsid w:val="00230AA8"/>
    <w:rsid w:val="00247ED5"/>
    <w:rsid w:val="002D497B"/>
    <w:rsid w:val="0033699C"/>
    <w:rsid w:val="00413AD8"/>
    <w:rsid w:val="004B0FC8"/>
    <w:rsid w:val="00566764"/>
    <w:rsid w:val="005744FC"/>
    <w:rsid w:val="006A3B03"/>
    <w:rsid w:val="00760779"/>
    <w:rsid w:val="007A09C3"/>
    <w:rsid w:val="00816D6E"/>
    <w:rsid w:val="00865895"/>
    <w:rsid w:val="0099631F"/>
    <w:rsid w:val="00AA423D"/>
    <w:rsid w:val="00B553C4"/>
    <w:rsid w:val="00BF1E7D"/>
    <w:rsid w:val="00C27A10"/>
    <w:rsid w:val="00DD1126"/>
    <w:rsid w:val="00E10DFF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B5E9"/>
  <w15:chartTrackingRefBased/>
  <w15:docId w15:val="{951FB9B5-0A9F-4D2F-B5F2-1EA4D32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7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7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7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7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7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7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7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7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7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7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7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7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7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7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7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7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7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07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7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07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07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7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07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07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7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7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07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赵</dc:creator>
  <cp:keywords/>
  <dc:description/>
  <cp:lastModifiedBy>Thorland-Oster, Vicky [E CPE]</cp:lastModifiedBy>
  <cp:revision>2</cp:revision>
  <dcterms:created xsi:type="dcterms:W3CDTF">2024-06-13T16:38:00Z</dcterms:created>
  <dcterms:modified xsi:type="dcterms:W3CDTF">2024-06-13T16:38:00Z</dcterms:modified>
</cp:coreProperties>
</file>